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55CFA" w:rsidRDefault="004D5D1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FF"/>
          <w:sz w:val="30"/>
          <w:szCs w:val="30"/>
        </w:rPr>
        <w:t>Изначально Вышестоящий Дом Изначально Вышестоящего Отца</w:t>
      </w:r>
    </w:p>
    <w:p w14:paraId="00000002" w14:textId="77777777" w:rsidR="00755CFA" w:rsidRDefault="004D5D1F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2C51AF"/>
          <w:sz w:val="28"/>
          <w:szCs w:val="28"/>
        </w:rPr>
        <w:t>Подразделение ИВДИВО Уфа</w:t>
      </w:r>
    </w:p>
    <w:p w14:paraId="00000003" w14:textId="77777777" w:rsidR="00755CFA" w:rsidRDefault="004D5D1F">
      <w:pPr>
        <w:spacing w:before="120" w:after="120" w:line="345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Парадигмальный Совет</w:t>
      </w:r>
    </w:p>
    <w:p w14:paraId="00000004" w14:textId="77777777" w:rsidR="00755CFA" w:rsidRDefault="004D5D1F">
      <w:pPr>
        <w:spacing w:line="345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Протокол № 13 от 16.03.2025 года</w:t>
      </w:r>
    </w:p>
    <w:p w14:paraId="00000005" w14:textId="77777777" w:rsidR="00755CFA" w:rsidRDefault="004D5D1F">
      <w:pPr>
        <w:spacing w:before="240" w:line="240" w:lineRule="auto"/>
        <w:ind w:left="5100"/>
        <w:jc w:val="center"/>
        <w:rPr>
          <w:rFonts w:ascii="Times New Roman" w:eastAsia="Times New Roman" w:hAnsi="Times New Roman" w:cs="Times New Roman"/>
          <w:b/>
          <w:color w:val="101010"/>
        </w:rPr>
      </w:pPr>
      <w:r>
        <w:rPr>
          <w:rFonts w:ascii="Times New Roman" w:eastAsia="Times New Roman" w:hAnsi="Times New Roman" w:cs="Times New Roman"/>
          <w:b/>
          <w:color w:val="101010"/>
        </w:rPr>
        <w:t>УТВЕРЖДАЮ</w:t>
      </w:r>
    </w:p>
    <w:p w14:paraId="00000006" w14:textId="77777777" w:rsidR="00755CFA" w:rsidRDefault="004D5D1F">
      <w:pPr>
        <w:spacing w:line="240" w:lineRule="auto"/>
        <w:ind w:left="510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Аватаресса ИВО Подразделения  ИВДИВО</w:t>
      </w:r>
      <w:r>
        <w:rPr>
          <w:rFonts w:ascii="Times New Roman" w:eastAsia="Times New Roman" w:hAnsi="Times New Roman" w:cs="Times New Roman"/>
        </w:rPr>
        <w:br/>
        <w:t xml:space="preserve">ИВАС Кут Хуми Анохина Елена </w:t>
      </w:r>
    </w:p>
    <w:p w14:paraId="00000007" w14:textId="1CFE2ABB" w:rsidR="00755CFA" w:rsidRDefault="00E75838">
      <w:pPr>
        <w:spacing w:line="240" w:lineRule="auto"/>
        <w:ind w:left="5100"/>
        <w:jc w:val="center"/>
      </w:pPr>
      <w:r>
        <w:rPr>
          <w:rFonts w:ascii="Times New Roman" w:eastAsia="Times New Roman" w:hAnsi="Times New Roman" w:cs="Times New Roman"/>
        </w:rPr>
        <w:t>29</w:t>
      </w:r>
      <w:r w:rsidR="004D5D1F">
        <w:rPr>
          <w:rFonts w:ascii="Times New Roman" w:eastAsia="Times New Roman" w:hAnsi="Times New Roman" w:cs="Times New Roman"/>
        </w:rPr>
        <w:t>.03.2025 г.</w:t>
      </w:r>
    </w:p>
    <w:p w14:paraId="00000008" w14:textId="77777777" w:rsidR="00755CFA" w:rsidRDefault="004D5D1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Участвовали Аватарессы ИВО:</w:t>
      </w:r>
    </w:p>
    <w:p w14:paraId="00000009" w14:textId="77777777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01. Елена Анохина </w:t>
      </w:r>
    </w:p>
    <w:p w14:paraId="0000000A" w14:textId="77777777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02. Татьяна Ларина</w:t>
      </w:r>
    </w:p>
    <w:p w14:paraId="0000000B" w14:textId="77777777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03. Насима Тухватуллина</w:t>
      </w:r>
    </w:p>
    <w:p w14:paraId="0000000C" w14:textId="77777777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04. Рита Ишниязова</w:t>
      </w:r>
    </w:p>
    <w:p w14:paraId="0000000D" w14:textId="3273C676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05.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Василя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Бочоришвилли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E" w14:textId="77777777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06. Гузель Ихсанова</w:t>
      </w:r>
    </w:p>
    <w:p w14:paraId="0000000F" w14:textId="77777777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07. Зульфия Хамзина</w:t>
      </w:r>
    </w:p>
    <w:p w14:paraId="00000010" w14:textId="1473E492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08.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 xml:space="preserve"> Резеда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Ихсанова </w:t>
      </w:r>
    </w:p>
    <w:p w14:paraId="00000011" w14:textId="77777777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09. Ольга Измайлова</w:t>
      </w:r>
    </w:p>
    <w:p w14:paraId="00000012" w14:textId="70080B0E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10.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 xml:space="preserve"> Флюра Гарифуллина</w:t>
      </w:r>
    </w:p>
    <w:p w14:paraId="00000013" w14:textId="463B7D57" w:rsidR="00755CFA" w:rsidRDefault="008C462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11. Венера Хуснуллина</w:t>
      </w:r>
    </w:p>
    <w:p w14:paraId="00000014" w14:textId="64870ACD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 xml:space="preserve"> Роза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Хаматнурова </w:t>
      </w:r>
    </w:p>
    <w:p w14:paraId="00000015" w14:textId="77777777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13. Мария Лищинская</w:t>
      </w:r>
    </w:p>
    <w:p w14:paraId="00000016" w14:textId="77777777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14. Любовь Тарбакова</w:t>
      </w:r>
    </w:p>
    <w:p w14:paraId="00000017" w14:textId="39FE64CF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15.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 xml:space="preserve"> Зульфия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Агишева </w:t>
      </w:r>
    </w:p>
    <w:p w14:paraId="00000018" w14:textId="77777777" w:rsidR="00755CFA" w:rsidRDefault="004D5D1F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Состоялись:</w:t>
      </w:r>
    </w:p>
    <w:p w14:paraId="00000019" w14:textId="7BDE0012" w:rsidR="00755CFA" w:rsidRDefault="004D5D1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Развёртка темы </w:t>
      </w:r>
      <w:r w:rsidR="008C462A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Ивдивная Сверхкультура</w:t>
      </w:r>
      <w:r w:rsidR="008C462A">
        <w:rPr>
          <w:rFonts w:ascii="Times New Roman" w:eastAsia="Times New Roman" w:hAnsi="Times New Roman" w:cs="Times New Roman"/>
          <w:i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части 4-й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Парадигмальные основания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седьмого тома Парадигмы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«Русск</w:t>
      </w:r>
      <w:r w:rsidR="008C462A">
        <w:rPr>
          <w:rFonts w:ascii="Times New Roman" w:eastAsia="Times New Roman" w:hAnsi="Times New Roman" w:cs="Times New Roman"/>
          <w:i/>
          <w:sz w:val="24"/>
          <w:szCs w:val="24"/>
        </w:rPr>
        <w:t>ая Цивилизация Синтеза Человек-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Субъект-Землянин</w:t>
      </w:r>
      <w:r w:rsidR="008C462A">
        <w:rPr>
          <w:rFonts w:ascii="Times New Roman" w:eastAsia="Times New Roman" w:hAnsi="Times New Roman" w:cs="Times New Roman"/>
          <w:i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Большого Космоса»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000001A" w14:textId="6ADEFD0B" w:rsidR="00755CFA" w:rsidRDefault="004D5D1F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Парадигмальных оснований Ивдивной Сверхкультуры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внутренней ядерной организации Человек-Субъекта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примере работы час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ти Грааля через её системность.</w:t>
      </w:r>
    </w:p>
    <w:p w14:paraId="0000001B" w14:textId="77777777" w:rsidR="00755CFA" w:rsidRDefault="004D5D1F">
      <w:pPr>
        <w:keepNext/>
        <w:keepLines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Грааль осуществляет начало роста Культуры в каждом из нас, культурной организации материи каждого из нас.</w:t>
      </w:r>
      <w:r>
        <w:rPr>
          <w:rFonts w:ascii="Times New Roman" w:eastAsia="Times New Roman" w:hAnsi="Times New Roman" w:cs="Times New Roman"/>
          <w:b/>
          <w:i/>
          <w:color w:val="98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Системы Грааля работают на усвоение эталонной материи для нас.</w:t>
      </w:r>
    </w:p>
    <w:p w14:paraId="0000001C" w14:textId="326BACCF" w:rsidR="00755CFA" w:rsidRDefault="004D5D1F" w:rsidP="008C4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Эталон Отца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иерархически системно взаимосвязанные или синтезированные между собой фундаментальности, которые постепенно через усвоение системами Частей 13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-го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горизонта организуют по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новому нашу внутреннюю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ядерность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1D" w14:textId="2D9E041C" w:rsidR="00755CFA" w:rsidRDefault="004D5D1F" w:rsidP="008C4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Следующий этап 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>вдивной культуры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это уже выявление и усвоени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е более сложных Эталонов Отца,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рост в нас 16-</w:t>
      </w:r>
      <w:r w:rsidR="008C462A">
        <w:rPr>
          <w:rFonts w:ascii="Times New Roman" w:eastAsia="Times New Roman" w:hAnsi="Times New Roman" w:cs="Times New Roman"/>
          <w:b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цы Отец-Человек-Субъекта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чём помогает нам Часть Око.</w:t>
      </w:r>
    </w:p>
    <w:p w14:paraId="0000001E" w14:textId="72E2AB0B" w:rsidR="00755CFA" w:rsidRDefault="004D5D1F" w:rsidP="008C4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Далее, в рассмотрении Ивдивной Сверхкультуры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базиса культуры каждого</w:t>
      </w:r>
      <w:r w:rsidR="008C462A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приходим к следующему этапу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различению цельностей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жизни Посвящённого от Жизни Служаще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го, жизни Служащего от Ипостаси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так до Отца.</w:t>
      </w:r>
    </w:p>
    <w:p w14:paraId="0000001F" w14:textId="09D50A7A" w:rsidR="00755CFA" w:rsidRDefault="004D5D1F" w:rsidP="008C4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далее,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Имперационн</w:t>
      </w:r>
      <w:r w:rsidR="008C462A">
        <w:rPr>
          <w:rFonts w:ascii="Times New Roman" w:eastAsia="Times New Roman" w:hAnsi="Times New Roman" w:cs="Times New Roman"/>
          <w:b/>
          <w:sz w:val="24"/>
          <w:szCs w:val="24"/>
        </w:rPr>
        <w:t>ой активностью Человек-Субъекта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достижения каждым необходимого уровня парадигмальной цельности философско-парадигмальной деятельностью.</w:t>
      </w:r>
    </w:p>
    <w:p w14:paraId="00000021" w14:textId="37445E45" w:rsidR="00755CFA" w:rsidRDefault="004D5D1F" w:rsidP="008C462A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Сама Сверхкультура в вершине,- это общение с ИВ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Отцом, а Ивдивность Сверхкультуры развёрнута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64-ричной матрицей внутренней организации каждого. </w:t>
      </w:r>
      <w:r>
        <w:rPr>
          <w:rFonts w:ascii="Times New Roman" w:eastAsia="Times New Roman" w:hAnsi="Times New Roman" w:cs="Times New Roman"/>
          <w:sz w:val="24"/>
          <w:szCs w:val="24"/>
        </w:rPr>
        <w:t>Эта 64-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ца есть организация внутренней 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илософскости, 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арадигмальности, 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sz w:val="24"/>
          <w:szCs w:val="24"/>
        </w:rPr>
        <w:t>нци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клопедичности и Учения Синтеза, г</w:t>
      </w:r>
      <w:r>
        <w:rPr>
          <w:rFonts w:ascii="Times New Roman" w:eastAsia="Times New Roman" w:hAnsi="Times New Roman" w:cs="Times New Roman"/>
        </w:rPr>
        <w:t>де каждый</w:t>
      </w:r>
      <w:r w:rsidR="008C462A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складывая, применяя, оперируя Синтезом Изначально Вышестоящего Отца</w:t>
      </w:r>
      <w:r w:rsidR="008C462A">
        <w:rPr>
          <w:rFonts w:ascii="Times New Roman" w:eastAsia="Times New Roman" w:hAnsi="Times New Roman" w:cs="Times New Roman"/>
        </w:rPr>
        <w:t>, становит</w:t>
      </w:r>
      <w:r>
        <w:rPr>
          <w:rFonts w:ascii="Times New Roman" w:eastAsia="Times New Roman" w:hAnsi="Times New Roman" w:cs="Times New Roman"/>
        </w:rPr>
        <w:t>ся живым Учение</w:t>
      </w:r>
      <w:r w:rsidR="008C462A">
        <w:rPr>
          <w:rFonts w:ascii="Times New Roman" w:eastAsia="Times New Roman" w:hAnsi="Times New Roman" w:cs="Times New Roman"/>
        </w:rPr>
        <w:t xml:space="preserve">м Синтеза, </w:t>
      </w:r>
      <w:r>
        <w:rPr>
          <w:rFonts w:ascii="Times New Roman" w:eastAsia="Times New Roman" w:hAnsi="Times New Roman" w:cs="Times New Roman"/>
        </w:rPr>
        <w:t xml:space="preserve">реализуя организацию </w:t>
      </w:r>
      <w:r w:rsidR="008C462A">
        <w:rPr>
          <w:rFonts w:ascii="Times New Roman" w:eastAsia="Times New Roman" w:hAnsi="Times New Roman" w:cs="Times New Roman"/>
          <w:b/>
        </w:rPr>
        <w:t>К</w:t>
      </w:r>
      <w:r>
        <w:rPr>
          <w:rFonts w:ascii="Times New Roman" w:eastAsia="Times New Roman" w:hAnsi="Times New Roman" w:cs="Times New Roman"/>
          <w:b/>
        </w:rPr>
        <w:t>ультуры каждого</w:t>
      </w:r>
      <w:r>
        <w:rPr>
          <w:rFonts w:ascii="Times New Roman" w:eastAsia="Times New Roman" w:hAnsi="Times New Roman" w:cs="Times New Roman"/>
        </w:rPr>
        <w:t xml:space="preserve"> в себе.</w:t>
      </w:r>
    </w:p>
    <w:p w14:paraId="00000022" w14:textId="15211F80" w:rsidR="00755CFA" w:rsidRDefault="008C462A">
      <w:pPr>
        <w:spacing w:after="12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С</w:t>
      </w:r>
      <w:r w:rsidR="004D5D1F">
        <w:rPr>
          <w:rFonts w:ascii="Times New Roman" w:eastAsia="Times New Roman" w:hAnsi="Times New Roman" w:cs="Times New Roman"/>
        </w:rPr>
        <w:t xml:space="preserve">тяжание у Изначально Вышестоящего Отца метагалактической реализации 1024-х Эталонов Частей и 1024 реальностей соответствующего архетипа и следующего, куда будут тянуться наши </w:t>
      </w:r>
      <w:r>
        <w:rPr>
          <w:rFonts w:ascii="Times New Roman" w:eastAsia="Times New Roman" w:hAnsi="Times New Roman" w:cs="Times New Roman"/>
        </w:rPr>
        <w:t>Ч</w:t>
      </w:r>
      <w:r w:rsidR="004D5D1F">
        <w:rPr>
          <w:rFonts w:ascii="Times New Roman" w:eastAsia="Times New Roman" w:hAnsi="Times New Roman" w:cs="Times New Roman"/>
        </w:rPr>
        <w:t>асти в их росте организации ядерности Субъекта Эталонами Изначально Вышестоящего Отца.</w:t>
      </w:r>
    </w:p>
    <w:p w14:paraId="5B9BAD4E" w14:textId="77777777" w:rsidR="008C462A" w:rsidRDefault="004D5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Решения:</w:t>
      </w:r>
    </w:p>
    <w:p w14:paraId="00000023" w14:textId="7E546160" w:rsidR="00755CFA" w:rsidRDefault="004D5D1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Продолжить разработку Синтеза Парадигмы Философии Стратагемии каждого Должностно Полномочного на основе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семитомника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Парадигм. Развёрткой тем Синтеза Организации Изначально Вышестоящих Аватаров Синтеза Изначально Вышестоящего Отца.</w:t>
      </w:r>
    </w:p>
    <w:p w14:paraId="00000024" w14:textId="77777777" w:rsidR="00755CFA" w:rsidRDefault="004D5D1F">
      <w:pPr>
        <w:spacing w:before="60" w:after="6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Ключевые слова:</w:t>
      </w:r>
    </w:p>
    <w:p w14:paraId="00000025" w14:textId="46438E5B" w:rsidR="00755CFA" w:rsidRDefault="008C462A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="004D5D1F">
        <w:rPr>
          <w:rFonts w:ascii="Times New Roman" w:eastAsia="Times New Roman" w:hAnsi="Times New Roman" w:cs="Times New Roman"/>
          <w:sz w:val="24"/>
          <w:szCs w:val="24"/>
        </w:rPr>
        <w:t>арадигмально-философско-стратегическая подготовка/деятельность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6" w14:textId="5CE92C50" w:rsidR="00755CFA" w:rsidRDefault="004D5D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Ядерная организация Человека-Субъекта системностью работы частей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(Эталоны ИВО, эталонирование)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7" w14:textId="5B6E67D3" w:rsidR="00755CFA" w:rsidRDefault="004D5D1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Организация 16-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</w:rPr>
        <w:t>цы Отец-Ч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еловек</w:t>
      </w:r>
      <w:r>
        <w:rPr>
          <w:rFonts w:ascii="Times New Roman" w:eastAsia="Times New Roman" w:hAnsi="Times New Roman" w:cs="Times New Roman"/>
          <w:sz w:val="24"/>
          <w:szCs w:val="24"/>
        </w:rPr>
        <w:t>-С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убъекта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взрастанием Эталонами ИВО</w:t>
      </w:r>
      <w:r w:rsidR="008C462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000028" w14:textId="77777777" w:rsidR="00755CFA" w:rsidRDefault="004D5D1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64-ричная Матрица внутренней организации Культуры каждого.</w:t>
      </w:r>
    </w:p>
    <w:p w14:paraId="00000029" w14:textId="77777777" w:rsidR="00755CFA" w:rsidRDefault="004D5D1F">
      <w:pPr>
        <w:spacing w:before="360" w:line="288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Составил секретарь Парадигмального Совета: Ларина Татьяна</w:t>
      </w:r>
    </w:p>
    <w:sectPr w:rsidR="00755CFA">
      <w:pgSz w:w="11909" w:h="16834"/>
      <w:pgMar w:top="993" w:right="852" w:bottom="70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FA"/>
    <w:rsid w:val="004D5D1F"/>
    <w:rsid w:val="00754118"/>
    <w:rsid w:val="00755CFA"/>
    <w:rsid w:val="008C462A"/>
    <w:rsid w:val="00B67C6B"/>
    <w:rsid w:val="00E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9E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pPr>
      <w:spacing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No Spacing"/>
    <w:uiPriority w:val="1"/>
    <w:qFormat/>
    <w:pPr>
      <w:spacing w:line="240" w:lineRule="auto"/>
    </w:p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kiHSEYcB4th9noC7pCEOnBV94g==">CgMxLjAyCGguZ2pkZ3hzOAByITFYMkgzdm5SLUd1RWFoVEw2eWJPU1NDOGxzYkRyRGZjUA==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Василя</dc:creator>
  <cp:lastModifiedBy>Василя</cp:lastModifiedBy>
  <cp:revision>2</cp:revision>
  <dcterms:created xsi:type="dcterms:W3CDTF">2025-03-29T08:17:00Z</dcterms:created>
  <dcterms:modified xsi:type="dcterms:W3CDTF">2025-03-29T08:17:00Z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cb91c72729be4e7bb3af0128bd45e8b8</vt:lpwstr>
  </property>
</Properties>
</file>